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CF1133" w:rsidP="00CF1133">
      <w:pPr>
        <w:ind w:left="-710" w:firstLine="695"/>
        <w:rPr>
          <w:b/>
          <w:bCs/>
        </w:rPr>
      </w:pPr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CF0AA7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CommitteeName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 w:rsidR="00D22BD6">
        <w:rPr>
          <w:rFonts w:eastAsia="Times New Roman" w:cs="Times New Roman"/>
          <w:b/>
          <w:color w:val="auto"/>
          <w:szCs w:val="20"/>
        </w:rPr>
        <w:t>LEP - Growth Deal Management Board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427B61">
        <w:rPr>
          <w:b/>
        </w:rPr>
        <w:t>NO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Default="00DE7727" w:rsidP="00A3358A">
      <w:fldSimple w:instr=" DOCPROPERTY  MeetingDate  \* MERGEFORMAT ">
        <w:r w:rsidR="00D22BD6">
          <w:t>Wednesday, 11 October 2017</w:t>
        </w:r>
      </w:fldSimple>
    </w:p>
    <w:p w:rsidR="00A3358A" w:rsidRDefault="00A3358A" w:rsidP="00A3358A"/>
    <w:p w:rsidR="00A3358A" w:rsidRDefault="00733B17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 w:rsidR="00D22BD6">
        <w:rPr>
          <w:b/>
        </w:rPr>
        <w:t>Growth Deal Revised Communications Protocol</w:t>
      </w:r>
      <w:r>
        <w:rPr>
          <w:b/>
        </w:rPr>
        <w:fldChar w:fldCharType="end"/>
      </w:r>
    </w:p>
    <w:p w:rsidR="00A3358A" w:rsidRDefault="00427B61" w:rsidP="00A3358A">
      <w:pPr>
        <w:ind w:left="0" w:firstLine="0"/>
      </w:pPr>
      <w:r>
        <w:t>Appendix 'A' refers</w:t>
      </w:r>
    </w:p>
    <w:p w:rsidR="00D7480F" w:rsidRDefault="00D7480F" w:rsidP="00CF1133">
      <w:pPr>
        <w:spacing w:after="0" w:line="256" w:lineRule="auto"/>
        <w:ind w:left="0" w:firstLine="0"/>
      </w:pPr>
    </w:p>
    <w:p w:rsidR="00CF1133" w:rsidRPr="00005BB6" w:rsidRDefault="00F41096" w:rsidP="002B3CC5">
      <w:pPr>
        <w:ind w:right="-873"/>
      </w:pPr>
      <w:r w:rsidRPr="00F41096">
        <w:rPr>
          <w:b/>
        </w:rPr>
        <w:t>Report Author:</w:t>
      </w:r>
      <w:r w:rsidR="001B0058">
        <w:rPr>
          <w:b/>
        </w:rPr>
        <w:t xml:space="preserve"> </w:t>
      </w:r>
      <w:fldSimple w:instr=" DOCPROPERTY  LeadOfficer  \* MERGEFORMAT ">
        <w:r w:rsidR="00D22BD6" w:rsidRPr="00005BB6">
          <w:t>Kathryn Molloy</w:t>
        </w:r>
      </w:fldSimple>
      <w:r w:rsidRPr="00005BB6">
        <w:t xml:space="preserve">, </w:t>
      </w:r>
      <w:fldSimple w:instr=" DOCPROPERTY  LeadOfficerTel  \* MERGEFORMAT ">
        <w:r w:rsidR="00D22BD6" w:rsidRPr="00005BB6">
          <w:t>Tel: 01772 538790</w:t>
        </w:r>
      </w:fldSimple>
      <w:r w:rsidRPr="00005BB6">
        <w:t xml:space="preserve">, </w:t>
      </w:r>
      <w:fldSimple w:instr=" DOCPROPERTY  LeadOfficerEmail  \* MERGEFORMAT ">
        <w:r w:rsidR="00D22BD6" w:rsidRPr="00005BB6">
          <w:t>kathryn.molloy@lancashire.gov.uk</w:t>
        </w:r>
      </w:fldSimple>
    </w:p>
    <w:p w:rsidR="002B3CC5" w:rsidRDefault="002B3CC5" w:rsidP="002B3CC5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B3CC5" w:rsidTr="008B5354">
        <w:tc>
          <w:tcPr>
            <w:tcW w:w="9180" w:type="dxa"/>
          </w:tcPr>
          <w:p w:rsidR="002B3CC5" w:rsidRDefault="002B3CC5" w:rsidP="00841251">
            <w:pPr>
              <w:pStyle w:val="Header"/>
            </w:pPr>
          </w:p>
          <w:p w:rsidR="002B3CC5" w:rsidRPr="002B3CC5" w:rsidRDefault="002B3CC5" w:rsidP="00841251">
            <w:pPr>
              <w:pStyle w:val="Heading6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Executive Summary</w:t>
            </w:r>
          </w:p>
          <w:p w:rsidR="002B3CC5" w:rsidRPr="002B3CC5" w:rsidRDefault="002B3CC5" w:rsidP="00841251">
            <w:pPr>
              <w:rPr>
                <w:color w:val="auto"/>
              </w:rPr>
            </w:pPr>
          </w:p>
          <w:p w:rsidR="00427B61" w:rsidRDefault="00427B61" w:rsidP="00427B61">
            <w:pPr>
              <w:ind w:left="29" w:hanging="29"/>
              <w:rPr>
                <w:color w:val="auto"/>
              </w:rPr>
            </w:pPr>
            <w:r>
              <w:rPr>
                <w:color w:val="auto"/>
              </w:rPr>
              <w:t xml:space="preserve">At the June meeting of the Growth Deal Management Board it was agreed that a revised draft Communications Protocol for the Growth Deal Programme would be developed. The revised protocol would focus on ensuring </w:t>
            </w:r>
            <w:r w:rsidR="00923D82">
              <w:rPr>
                <w:color w:val="auto"/>
              </w:rPr>
              <w:t xml:space="preserve">that the </w:t>
            </w:r>
            <w:r>
              <w:rPr>
                <w:color w:val="auto"/>
              </w:rPr>
              <w:t xml:space="preserve">communications and publicity of Growth Deal investments was aligned to the wider 'We are Lancashire' </w:t>
            </w:r>
            <w:r w:rsidR="00923D82">
              <w:rPr>
                <w:color w:val="auto"/>
              </w:rPr>
              <w:t xml:space="preserve">economic </w:t>
            </w:r>
            <w:r>
              <w:rPr>
                <w:color w:val="auto"/>
              </w:rPr>
              <w:t>narrative.</w:t>
            </w:r>
          </w:p>
          <w:p w:rsidR="00427B61" w:rsidRDefault="00427B61" w:rsidP="00427B61">
            <w:pPr>
              <w:ind w:left="29" w:hanging="29"/>
              <w:rPr>
                <w:color w:val="auto"/>
              </w:rPr>
            </w:pPr>
          </w:p>
          <w:p w:rsidR="00427B61" w:rsidRDefault="00427B61" w:rsidP="00427B61">
            <w:pPr>
              <w:ind w:left="29" w:hanging="29"/>
              <w:rPr>
                <w:color w:val="auto"/>
              </w:rPr>
            </w:pPr>
            <w:r>
              <w:rPr>
                <w:color w:val="auto"/>
              </w:rPr>
              <w:t xml:space="preserve">This would ensure that a step-change in the way the Growth Deal programme and individual investments are communicated as a key enabler of wider economic growth and regeneration in Lancashire rather than </w:t>
            </w:r>
            <w:r w:rsidR="00DE7727">
              <w:rPr>
                <w:color w:val="auto"/>
              </w:rPr>
              <w:t xml:space="preserve">as </w:t>
            </w:r>
            <w:r>
              <w:rPr>
                <w:color w:val="auto"/>
              </w:rPr>
              <w:t>a piecemeal project by project approach. This will ensure real value is added to the Growth Deal proposition and the wider Northern Powerhouse agenda.</w:t>
            </w:r>
          </w:p>
          <w:p w:rsidR="00427B61" w:rsidRDefault="00427B61" w:rsidP="00427B61">
            <w:pPr>
              <w:ind w:left="29" w:hanging="29"/>
              <w:rPr>
                <w:color w:val="auto"/>
              </w:rPr>
            </w:pPr>
          </w:p>
          <w:p w:rsidR="00427B61" w:rsidRDefault="004F6D92" w:rsidP="00427B61">
            <w:pPr>
              <w:ind w:left="29" w:hanging="29"/>
              <w:rPr>
                <w:color w:val="auto"/>
              </w:rPr>
            </w:pPr>
            <w:r>
              <w:rPr>
                <w:color w:val="auto"/>
              </w:rPr>
              <w:t xml:space="preserve">It has also been agreed that SKV Communications, </w:t>
            </w:r>
            <w:r w:rsidR="00923D82">
              <w:rPr>
                <w:color w:val="auto"/>
              </w:rPr>
              <w:t xml:space="preserve">who are </w:t>
            </w:r>
            <w:r>
              <w:rPr>
                <w:color w:val="auto"/>
              </w:rPr>
              <w:t xml:space="preserve">responsible for delivering the LEP's </w:t>
            </w:r>
            <w:r w:rsidR="00923D82">
              <w:rPr>
                <w:color w:val="auto"/>
              </w:rPr>
              <w:t>strategic communications activity under the guidance of the Chief Executive of Marketing Lancashire, also manage the communication of the LEP's Growth Deal programme.</w:t>
            </w:r>
          </w:p>
          <w:p w:rsidR="00005BB6" w:rsidRDefault="00005BB6" w:rsidP="00427B61">
            <w:pPr>
              <w:ind w:left="29" w:hanging="29"/>
              <w:rPr>
                <w:color w:val="auto"/>
              </w:rPr>
            </w:pPr>
          </w:p>
          <w:p w:rsidR="00005BB6" w:rsidRPr="002B3CC5" w:rsidRDefault="00005BB6" w:rsidP="00427B61">
            <w:pPr>
              <w:ind w:left="29" w:hanging="29"/>
              <w:rPr>
                <w:color w:val="auto"/>
              </w:rPr>
            </w:pPr>
            <w:r>
              <w:rPr>
                <w:color w:val="auto"/>
              </w:rPr>
              <w:t>T</w:t>
            </w:r>
            <w:r>
              <w:rPr>
                <w:color w:val="auto"/>
              </w:rPr>
              <w:t>he revised Communications Protocol for Lan</w:t>
            </w:r>
            <w:r>
              <w:rPr>
                <w:color w:val="auto"/>
              </w:rPr>
              <w:t>cashire's Growth Deal Programme is attached at Appendix A.</w:t>
            </w:r>
          </w:p>
          <w:p w:rsidR="002B3CC5" w:rsidRPr="002B3CC5" w:rsidRDefault="002B3CC5" w:rsidP="00841251">
            <w:pPr>
              <w:rPr>
                <w:color w:val="auto"/>
              </w:rPr>
            </w:pPr>
          </w:p>
          <w:p w:rsidR="002B3CC5" w:rsidRPr="002B3CC5" w:rsidRDefault="002B3CC5" w:rsidP="00841251">
            <w:pPr>
              <w:pStyle w:val="Heading5"/>
              <w:rPr>
                <w:rFonts w:ascii="Arial" w:hAnsi="Arial"/>
                <w:b/>
                <w:color w:val="auto"/>
              </w:rPr>
            </w:pPr>
            <w:r w:rsidRPr="002B3CC5">
              <w:rPr>
                <w:rFonts w:ascii="Arial" w:hAnsi="Arial"/>
                <w:b/>
                <w:color w:val="auto"/>
              </w:rPr>
              <w:t>Recommendation</w:t>
            </w:r>
            <w:bookmarkStart w:id="0" w:name="_GoBack"/>
            <w:bookmarkEnd w:id="0"/>
          </w:p>
          <w:p w:rsidR="002B3CC5" w:rsidRPr="002B3CC5" w:rsidRDefault="002B3CC5" w:rsidP="00841251">
            <w:pPr>
              <w:rPr>
                <w:color w:val="auto"/>
              </w:rPr>
            </w:pPr>
          </w:p>
          <w:p w:rsidR="002B3CC5" w:rsidRDefault="00923D82" w:rsidP="00841251">
            <w:pPr>
              <w:rPr>
                <w:color w:val="auto"/>
              </w:rPr>
            </w:pPr>
            <w:r>
              <w:rPr>
                <w:color w:val="auto"/>
              </w:rPr>
              <w:t>The Growth Deal Management Board is asked to:</w:t>
            </w:r>
          </w:p>
          <w:p w:rsidR="00923D82" w:rsidRDefault="00923D82" w:rsidP="00841251">
            <w:pPr>
              <w:rPr>
                <w:color w:val="auto"/>
              </w:rPr>
            </w:pPr>
          </w:p>
          <w:p w:rsidR="00923D82" w:rsidRPr="00923D82" w:rsidRDefault="00923D82" w:rsidP="00923D82">
            <w:pPr>
              <w:pStyle w:val="ListParagraph"/>
              <w:numPr>
                <w:ilvl w:val="0"/>
                <w:numId w:val="4"/>
              </w:numPr>
              <w:ind w:right="288"/>
              <w:rPr>
                <w:color w:val="auto"/>
              </w:rPr>
            </w:pPr>
            <w:r>
              <w:rPr>
                <w:color w:val="auto"/>
              </w:rPr>
              <w:t>Consider and approve the revised Communications Protocol for Lancashire's Growth Deal Programme.</w:t>
            </w:r>
          </w:p>
          <w:p w:rsidR="002B3CC5" w:rsidRDefault="002B3CC5" w:rsidP="00841251"/>
        </w:tc>
      </w:tr>
    </w:tbl>
    <w:p w:rsidR="002B3CC5" w:rsidRDefault="002B3CC5" w:rsidP="002B3CC5">
      <w:pPr>
        <w:pStyle w:val="Header"/>
      </w:pPr>
    </w:p>
    <w:sectPr w:rsidR="002B3CC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33" w:rsidRDefault="00CF1133" w:rsidP="00CF1133">
      <w:pPr>
        <w:spacing w:after="0" w:line="240" w:lineRule="auto"/>
      </w:pPr>
      <w:r>
        <w:separator/>
      </w:r>
    </w:p>
  </w:endnote>
  <w:end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33" w:rsidRDefault="00CF1133" w:rsidP="00CF1133">
      <w:pPr>
        <w:spacing w:after="0" w:line="240" w:lineRule="auto"/>
      </w:pPr>
      <w:r>
        <w:separator/>
      </w:r>
    </w:p>
  </w:footnote>
  <w:foot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3" w15:restartNumberingAfterBreak="0">
    <w:nsid w:val="68CD581C"/>
    <w:multiLevelType w:val="hybridMultilevel"/>
    <w:tmpl w:val="79868B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05BB6"/>
    <w:rsid w:val="00094697"/>
    <w:rsid w:val="000D2752"/>
    <w:rsid w:val="00113335"/>
    <w:rsid w:val="00145322"/>
    <w:rsid w:val="001B0058"/>
    <w:rsid w:val="001F5AEF"/>
    <w:rsid w:val="00284E9F"/>
    <w:rsid w:val="002B3CC5"/>
    <w:rsid w:val="002B49F2"/>
    <w:rsid w:val="002E69BD"/>
    <w:rsid w:val="0035233C"/>
    <w:rsid w:val="003B18C2"/>
    <w:rsid w:val="004176B4"/>
    <w:rsid w:val="00427B61"/>
    <w:rsid w:val="004F6D92"/>
    <w:rsid w:val="005206EF"/>
    <w:rsid w:val="005D7059"/>
    <w:rsid w:val="006C0636"/>
    <w:rsid w:val="00727978"/>
    <w:rsid w:val="00733B17"/>
    <w:rsid w:val="007A7CEE"/>
    <w:rsid w:val="007D5F5A"/>
    <w:rsid w:val="00870C84"/>
    <w:rsid w:val="008B5354"/>
    <w:rsid w:val="008D7B94"/>
    <w:rsid w:val="00923D82"/>
    <w:rsid w:val="0096218F"/>
    <w:rsid w:val="00A3358A"/>
    <w:rsid w:val="00B13ACE"/>
    <w:rsid w:val="00B25A7B"/>
    <w:rsid w:val="00B439EA"/>
    <w:rsid w:val="00BC4466"/>
    <w:rsid w:val="00BE3AA8"/>
    <w:rsid w:val="00C52160"/>
    <w:rsid w:val="00CD3B45"/>
    <w:rsid w:val="00CF0AA7"/>
    <w:rsid w:val="00CF1133"/>
    <w:rsid w:val="00D22BD6"/>
    <w:rsid w:val="00D7480F"/>
    <w:rsid w:val="00DE7727"/>
    <w:rsid w:val="00E60319"/>
    <w:rsid w:val="00F01FE2"/>
    <w:rsid w:val="00F41096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8C5E5-954D-464C-91C1-AC7E09D8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Tween, Holly</cp:lastModifiedBy>
  <cp:revision>10</cp:revision>
  <dcterms:created xsi:type="dcterms:W3CDTF">2015-06-25T10:41:00Z</dcterms:created>
  <dcterms:modified xsi:type="dcterms:W3CDTF">2017-10-04T13:30:00Z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Date">
    <vt:lpwstr>Wednesday, 11 October 2017</vt:lpwstr>
  </property>
  <property fmtid="{D5CDD505-2E9C-101B-9397-08002B2CF9AE}" pid="3" name="IssueTitle">
    <vt:lpwstr>Growth Deal Revised Communications Protocol</vt:lpwstr>
  </property>
  <property fmtid="{D5CDD505-2E9C-101B-9397-08002B2CF9AE}" pid="4" name="LeadOfficer">
    <vt:lpwstr>Kathryn Molloy</vt:lpwstr>
  </property>
  <property fmtid="{D5CDD505-2E9C-101B-9397-08002B2CF9AE}" pid="5" name="LeadOfficerTel">
    <vt:lpwstr>Tel: 01772 538790</vt:lpwstr>
  </property>
  <property fmtid="{D5CDD505-2E9C-101B-9397-08002B2CF9AE}" pid="6" name="LeadOfficerEmail">
    <vt:lpwstr>kathryn.molloy@lancashire.gov.uk</vt:lpwstr>
  </property>
  <property fmtid="{D5CDD505-2E9C-101B-9397-08002B2CF9AE}" pid="7" name="CommitteeName">
    <vt:lpwstr>LEP - Growth Deal Management Board</vt:lpwstr>
  </property>
</Properties>
</file>